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F3374" w14:textId="46A60168" w:rsidR="00543F51" w:rsidRPr="00543F51" w:rsidRDefault="00543F51" w:rsidP="00543F51">
      <w:r w:rsidRPr="67EEEC30">
        <w:rPr>
          <w:rStyle w:val="Heading1Char"/>
        </w:rPr>
        <w:t xml:space="preserve">Your </w:t>
      </w:r>
      <w:r w:rsidR="00667FB2">
        <w:rPr>
          <w:rStyle w:val="Heading1Char"/>
        </w:rPr>
        <w:t>r</w:t>
      </w:r>
      <w:r w:rsidRPr="67EEEC30">
        <w:rPr>
          <w:rStyle w:val="Heading1Char"/>
        </w:rPr>
        <w:t xml:space="preserve">eputation </w:t>
      </w:r>
      <w:r w:rsidR="00667FB2">
        <w:rPr>
          <w:rStyle w:val="Heading1Char"/>
        </w:rPr>
        <w:t>i</w:t>
      </w:r>
      <w:r w:rsidRPr="67EEEC30">
        <w:rPr>
          <w:rStyle w:val="Heading1Char"/>
        </w:rPr>
        <w:t xml:space="preserve">s </w:t>
      </w:r>
      <w:r w:rsidR="00667FB2">
        <w:rPr>
          <w:rStyle w:val="Heading1Char"/>
        </w:rPr>
        <w:t>a</w:t>
      </w:r>
      <w:r w:rsidRPr="67EEEC30">
        <w:rPr>
          <w:rStyle w:val="Heading1Char"/>
        </w:rPr>
        <w:t xml:space="preserve">lready </w:t>
      </w:r>
      <w:r w:rsidR="00667FB2">
        <w:rPr>
          <w:rStyle w:val="Heading1Char"/>
        </w:rPr>
        <w:t>o</w:t>
      </w:r>
      <w:r w:rsidRPr="67EEEC30">
        <w:rPr>
          <w:rStyle w:val="Heading1Char"/>
        </w:rPr>
        <w:t xml:space="preserve">nline: What </w:t>
      </w:r>
      <w:r w:rsidR="00667FB2">
        <w:rPr>
          <w:rStyle w:val="Heading1Char"/>
        </w:rPr>
        <w:t>i</w:t>
      </w:r>
      <w:r w:rsidRPr="67EEEC30">
        <w:rPr>
          <w:rStyle w:val="Heading1Char"/>
        </w:rPr>
        <w:t xml:space="preserve">t’s </w:t>
      </w:r>
      <w:r w:rsidR="00667FB2">
        <w:rPr>
          <w:rStyle w:val="Heading1Char"/>
        </w:rPr>
        <w:t>s</w:t>
      </w:r>
      <w:r w:rsidRPr="67EEEC30">
        <w:rPr>
          <w:rStyle w:val="Heading1Char"/>
        </w:rPr>
        <w:t xml:space="preserve">aying </w:t>
      </w:r>
      <w:r w:rsidR="00667FB2">
        <w:rPr>
          <w:rStyle w:val="Heading1Char"/>
        </w:rPr>
        <w:t>a</w:t>
      </w:r>
      <w:r w:rsidRPr="67EEEC30">
        <w:rPr>
          <w:rStyle w:val="Heading1Char"/>
        </w:rPr>
        <w:t xml:space="preserve">bout </w:t>
      </w:r>
      <w:r w:rsidR="00667FB2">
        <w:rPr>
          <w:rStyle w:val="Heading1Char"/>
        </w:rPr>
        <w:t>y</w:t>
      </w:r>
      <w:r w:rsidRPr="67EEEC30">
        <w:rPr>
          <w:rStyle w:val="Heading1Char"/>
        </w:rPr>
        <w:t xml:space="preserve">ou (and </w:t>
      </w:r>
      <w:r w:rsidR="00667FB2">
        <w:rPr>
          <w:rStyle w:val="Heading1Char"/>
        </w:rPr>
        <w:t>w</w:t>
      </w:r>
      <w:r w:rsidRPr="67EEEC30">
        <w:rPr>
          <w:rStyle w:val="Heading1Char"/>
        </w:rPr>
        <w:t xml:space="preserve">hat </w:t>
      </w:r>
      <w:r w:rsidR="00667FB2">
        <w:rPr>
          <w:rStyle w:val="Heading1Char"/>
        </w:rPr>
        <w:t>y</w:t>
      </w:r>
      <w:r w:rsidRPr="67EEEC30">
        <w:rPr>
          <w:rStyle w:val="Heading1Char"/>
        </w:rPr>
        <w:t xml:space="preserve">ou </w:t>
      </w:r>
      <w:r w:rsidR="00667FB2">
        <w:rPr>
          <w:rStyle w:val="Heading1Char"/>
        </w:rPr>
        <w:t>c</w:t>
      </w:r>
      <w:r w:rsidRPr="67EEEC30">
        <w:rPr>
          <w:rStyle w:val="Heading1Char"/>
        </w:rPr>
        <w:t xml:space="preserve">an </w:t>
      </w:r>
      <w:r w:rsidR="00667FB2">
        <w:rPr>
          <w:rStyle w:val="Heading1Char"/>
        </w:rPr>
        <w:t>d</w:t>
      </w:r>
      <w:r w:rsidRPr="67EEEC30">
        <w:rPr>
          <w:rStyle w:val="Heading1Char"/>
        </w:rPr>
        <w:t xml:space="preserve">o </w:t>
      </w:r>
      <w:r w:rsidR="00667FB2">
        <w:rPr>
          <w:rStyle w:val="Heading1Char"/>
        </w:rPr>
        <w:t>a</w:t>
      </w:r>
      <w:r w:rsidRPr="67EEEC30">
        <w:rPr>
          <w:rStyle w:val="Heading1Char"/>
        </w:rPr>
        <w:t xml:space="preserve">bout </w:t>
      </w:r>
      <w:r w:rsidR="00667FB2">
        <w:rPr>
          <w:rStyle w:val="Heading1Char"/>
        </w:rPr>
        <w:t>i</w:t>
      </w:r>
      <w:r w:rsidRPr="67EEEC30">
        <w:rPr>
          <w:rStyle w:val="Heading1Char"/>
        </w:rPr>
        <w:t>t)</w:t>
      </w:r>
      <w:r>
        <w:br/>
      </w:r>
      <w:r w:rsidRPr="67EEEC30">
        <w:rPr>
          <w:b/>
          <w:bCs/>
        </w:rPr>
        <w:t>By Cameron Nakashima, Media Engagement Manager, Better Business Bureau Great West + Pacific</w:t>
      </w:r>
    </w:p>
    <w:p w14:paraId="1E7115EF" w14:textId="77777777" w:rsidR="00543F51" w:rsidRDefault="00543F51" w:rsidP="00543F51"/>
    <w:p w14:paraId="1BBF1A96" w14:textId="33883BB8" w:rsidR="00543F51" w:rsidRDefault="00543F51" w:rsidP="00543F51">
      <w:r>
        <w:t>You’re doing the work. You treat customers right, honor your word, and take pride in a job well done. However, if that effort isn’t reflected online (through websites, business profiles, reviews</w:t>
      </w:r>
      <w:r w:rsidR="00A8535F">
        <w:t>,</w:t>
      </w:r>
      <w:r>
        <w:t xml:space="preserve"> and social media), you may be getting overlooked by the very customers you’re trying to reach.</w:t>
      </w:r>
    </w:p>
    <w:p w14:paraId="4A5EE58A" w14:textId="088BA7D4" w:rsidR="49B1215D" w:rsidRDefault="49B1215D">
      <w:r>
        <w:t>Today, trust is built long before someone picks up the phone. It's built during that quick scroll through search results, your most recent reviews, and the first impressions customers gather online. Is what they find accurate? Does it reflect the business you’ve worked hard to build?</w:t>
      </w:r>
    </w:p>
    <w:p w14:paraId="1AB7571D" w14:textId="32EA9F50" w:rsidR="00543F51" w:rsidRDefault="009F394D" w:rsidP="009F394D">
      <w:r>
        <w:t>A strong online reputation doesn’t just happen. It’s built with intention, and it’s becoming one of your most valuable assets. To help you</w:t>
      </w:r>
      <w:r w:rsidR="1E5A3B85">
        <w:t xml:space="preserve"> improve your</w:t>
      </w:r>
      <w:r w:rsidR="004F679E">
        <w:t>s</w:t>
      </w:r>
      <w:r w:rsidR="1E5A3B85">
        <w:t>,</w:t>
      </w:r>
      <w:r>
        <w:t xml:space="preserve"> </w:t>
      </w:r>
      <w:r w:rsidR="5B8606D4">
        <w:t>we</w:t>
      </w:r>
      <w:r w:rsidR="004F679E">
        <w:t>’re exploring</w:t>
      </w:r>
      <w:r w:rsidR="5B8606D4">
        <w:t xml:space="preserve"> some insights</w:t>
      </w:r>
      <w:r w:rsidR="681BB722">
        <w:t xml:space="preserve"> and </w:t>
      </w:r>
      <w:r w:rsidR="01F86AC1" w:rsidRPr="7697571E">
        <w:rPr>
          <w:b/>
          <w:bCs/>
        </w:rPr>
        <w:t>practical tips</w:t>
      </w:r>
      <w:r w:rsidR="01F86AC1">
        <w:t xml:space="preserve"> you can use</w:t>
      </w:r>
      <w:r w:rsidR="681BB722">
        <w:t xml:space="preserve"> to make sure your digital presence reflects your real-world trustworthiness.</w:t>
      </w:r>
    </w:p>
    <w:p w14:paraId="54E15511" w14:textId="77777777" w:rsidR="009F394D" w:rsidRPr="00543F51" w:rsidRDefault="009F394D" w:rsidP="009F394D"/>
    <w:p w14:paraId="7C02BCF0" w14:textId="6DEE7D93" w:rsidR="00543F51" w:rsidRPr="00543F51" w:rsidRDefault="00543F51" w:rsidP="00543F51">
      <w:pPr>
        <w:pStyle w:val="Heading2"/>
      </w:pPr>
      <w:r w:rsidRPr="00543F51">
        <w:t xml:space="preserve">The research is clear: </w:t>
      </w:r>
      <w:r w:rsidR="00B03367">
        <w:t>T</w:t>
      </w:r>
      <w:r w:rsidRPr="00543F51">
        <w:t>rust drives action</w:t>
      </w:r>
    </w:p>
    <w:p w14:paraId="56D3E663" w14:textId="054FD3AB" w:rsidR="00543F51" w:rsidRPr="00543F51" w:rsidRDefault="009F394D" w:rsidP="00543F51">
      <w:r>
        <w:t xml:space="preserve">For more than a century, Better Business Bureau has been helping businesses earn trust, and more recently, helping them </w:t>
      </w:r>
      <w:r w:rsidRPr="7697571E">
        <w:rPr>
          <w:i/>
          <w:iCs/>
        </w:rPr>
        <w:t>show it</w:t>
      </w:r>
      <w:r>
        <w:t xml:space="preserve">. </w:t>
      </w:r>
      <w:r w:rsidR="7FED0A3D">
        <w:t>In a recent study, we asked consumers what made them feel confident choosing one business over another. The top answer? A trustworthy online presence.</w:t>
      </w:r>
    </w:p>
    <w:p w14:paraId="10174FC2" w14:textId="460E7488" w:rsidR="00543F51" w:rsidRPr="00543F51" w:rsidRDefault="00543F51" w:rsidP="00543F51">
      <w:r>
        <w:t xml:space="preserve">Not flashy branding. Not clever ads. </w:t>
      </w:r>
      <w:r w:rsidR="5A4C33CD" w:rsidRPr="7697571E">
        <w:rPr>
          <w:b/>
          <w:bCs/>
        </w:rPr>
        <w:t xml:space="preserve">Just </w:t>
      </w:r>
      <w:r w:rsidRPr="7697571E">
        <w:rPr>
          <w:b/>
          <w:bCs/>
        </w:rPr>
        <w:t>Trust.</w:t>
      </w:r>
    </w:p>
    <w:p w14:paraId="2B153927" w14:textId="6B7DD410" w:rsidR="7697571E" w:rsidRDefault="7697571E" w:rsidP="7697571E">
      <w:pPr>
        <w:rPr>
          <w:b/>
          <w:bCs/>
        </w:rPr>
      </w:pPr>
    </w:p>
    <w:p w14:paraId="695B6FA9" w14:textId="52907619" w:rsidR="00543F51" w:rsidRPr="00543F51" w:rsidRDefault="009F394D" w:rsidP="00543F51">
      <w:r>
        <w:t xml:space="preserve">Most notably: </w:t>
      </w:r>
    </w:p>
    <w:p w14:paraId="73D78A59" w14:textId="77777777" w:rsidR="00543F51" w:rsidRPr="00543F51" w:rsidRDefault="00543F51" w:rsidP="00543F51">
      <w:pPr>
        <w:numPr>
          <w:ilvl w:val="0"/>
          <w:numId w:val="1"/>
        </w:numPr>
      </w:pPr>
      <w:r w:rsidRPr="00543F51">
        <w:rPr>
          <w:b/>
          <w:bCs/>
        </w:rPr>
        <w:t>84%</w:t>
      </w:r>
      <w:r w:rsidRPr="00543F51">
        <w:t xml:space="preserve"> of people said they research businesses online before making a decision.</w:t>
      </w:r>
    </w:p>
    <w:p w14:paraId="2EE35E03" w14:textId="77777777" w:rsidR="00543F51" w:rsidRPr="00543F51" w:rsidRDefault="00543F51" w:rsidP="00543F51">
      <w:pPr>
        <w:numPr>
          <w:ilvl w:val="0"/>
          <w:numId w:val="1"/>
        </w:numPr>
      </w:pPr>
      <w:r w:rsidRPr="00543F51">
        <w:rPr>
          <w:b/>
          <w:bCs/>
        </w:rPr>
        <w:t>70%</w:t>
      </w:r>
      <w:r w:rsidRPr="00543F51">
        <w:t xml:space="preserve"> said they look for </w:t>
      </w:r>
      <w:r w:rsidRPr="00543F51">
        <w:rPr>
          <w:b/>
          <w:bCs/>
        </w:rPr>
        <w:t>evidence of honesty and transparency</w:t>
      </w:r>
      <w:r w:rsidRPr="00543F51">
        <w:t>.</w:t>
      </w:r>
    </w:p>
    <w:p w14:paraId="639A5F4C" w14:textId="4E2CF0AA" w:rsidR="00543F51" w:rsidRPr="00543F51" w:rsidRDefault="224E7BF6" w:rsidP="00543F51">
      <w:pPr>
        <w:numPr>
          <w:ilvl w:val="0"/>
          <w:numId w:val="1"/>
        </w:numPr>
      </w:pPr>
      <w:r w:rsidRPr="7697571E">
        <w:rPr>
          <w:b/>
          <w:bCs/>
        </w:rPr>
        <w:t>M</w:t>
      </w:r>
      <w:r w:rsidR="00543F51" w:rsidRPr="7697571E">
        <w:rPr>
          <w:b/>
          <w:bCs/>
        </w:rPr>
        <w:t>ost said they’d pay more</w:t>
      </w:r>
      <w:r w:rsidR="00543F51">
        <w:t xml:space="preserve"> to work with a business they trust.</w:t>
      </w:r>
    </w:p>
    <w:p w14:paraId="20F76DB2" w14:textId="258FB31E" w:rsidR="003339DD" w:rsidRDefault="1CB0FC48" w:rsidP="7697571E">
      <w:r>
        <w:lastRenderedPageBreak/>
        <w:t>This all adds up to the fact that p</w:t>
      </w:r>
      <w:r w:rsidR="00543F51">
        <w:t>eople don’t just buy what you sell</w:t>
      </w:r>
      <w:r w:rsidR="3BFDF26D">
        <w:t>, t</w:t>
      </w:r>
      <w:r w:rsidR="00543F51">
        <w:t xml:space="preserve">hey buy </w:t>
      </w:r>
      <w:r w:rsidR="00675AD8">
        <w:t xml:space="preserve">because they’re </w:t>
      </w:r>
      <w:r w:rsidR="00675AD8" w:rsidRPr="00063846">
        <w:rPr>
          <w:i/>
          <w:iCs/>
        </w:rPr>
        <w:t>confident</w:t>
      </w:r>
      <w:r w:rsidR="00675AD8">
        <w:t xml:space="preserve"> in choosing you.</w:t>
      </w:r>
      <w:r w:rsidR="00543F51">
        <w:t xml:space="preserve"> </w:t>
      </w:r>
      <w:r w:rsidR="25B7951C">
        <w:t>T</w:t>
      </w:r>
      <w:r w:rsidR="00543F51">
        <w:t xml:space="preserve">hat </w:t>
      </w:r>
      <w:r w:rsidR="00885C16" w:rsidRPr="281D0382">
        <w:rPr>
          <w:b/>
          <w:bCs/>
        </w:rPr>
        <w:t xml:space="preserve">initial </w:t>
      </w:r>
      <w:r w:rsidR="00D902FD">
        <w:t>confidence</w:t>
      </w:r>
      <w:r w:rsidR="00543F51">
        <w:t xml:space="preserve"> is shaped</w:t>
      </w:r>
      <w:r w:rsidR="00885C16">
        <w:t xml:space="preserve"> </w:t>
      </w:r>
      <w:r w:rsidR="408CFAF6">
        <w:t>online.</w:t>
      </w:r>
      <w:r>
        <w:br/>
      </w:r>
      <w:r w:rsidR="003339DD">
        <w:t xml:space="preserve"> </w:t>
      </w:r>
    </w:p>
    <w:p w14:paraId="70011675" w14:textId="14D14A39" w:rsidR="003339DD" w:rsidRDefault="003339DD" w:rsidP="7697571E">
      <w:pPr>
        <w:pStyle w:val="Heading2"/>
      </w:pPr>
      <w:r>
        <w:t xml:space="preserve">Accolades </w:t>
      </w:r>
      <w:r w:rsidR="240FA4BB">
        <w:t>matter,</w:t>
      </w:r>
      <w:r>
        <w:t xml:space="preserve"> but it’s still your story to tell</w:t>
      </w:r>
    </w:p>
    <w:p w14:paraId="65048AE6" w14:textId="09BDFC5C" w:rsidR="4D7FE1FD" w:rsidRDefault="4D7FE1FD">
      <w:r>
        <w:t xml:space="preserve">Third-party signals of trust, </w:t>
      </w:r>
      <w:r w:rsidR="5692D075">
        <w:t>like p</w:t>
      </w:r>
      <w:r w:rsidR="003339DD">
        <w:t xml:space="preserve">ositive reviews, awards, and merit-based memberships, are all important elements that help provide valuable external credibility to your business’s reputation. </w:t>
      </w:r>
      <w:r w:rsidR="511001FE">
        <w:t xml:space="preserve">They also make it easy and quick for consumers to get a general idea of a brand's trustworthiness. </w:t>
      </w:r>
    </w:p>
    <w:p w14:paraId="384EE249" w14:textId="0C02C720" w:rsidR="003339DD" w:rsidRDefault="003339DD">
      <w:r>
        <w:t>However,</w:t>
      </w:r>
      <w:r w:rsidR="45225135">
        <w:t xml:space="preserve"> trust signals alone can’t tell your entire story;</w:t>
      </w:r>
      <w:r w:rsidR="4C786C40">
        <w:t xml:space="preserve"> that part is still up to you</w:t>
      </w:r>
      <w:r w:rsidR="45225135">
        <w:t>.</w:t>
      </w:r>
      <w:r w:rsidR="475F7E90">
        <w:t xml:space="preserve"> For example, </w:t>
      </w:r>
      <w:r>
        <w:t>BBB Accreditation</w:t>
      </w:r>
      <w:r w:rsidR="1E96E705">
        <w:t xml:space="preserve"> </w:t>
      </w:r>
      <w:r>
        <w:t>signals that your business meets high standards</w:t>
      </w:r>
      <w:r w:rsidR="552487F5">
        <w:t xml:space="preserve">, but </w:t>
      </w:r>
      <w:r w:rsidR="1BE075EB">
        <w:t xml:space="preserve">it is up to you to </w:t>
      </w:r>
      <w:r w:rsidR="552487F5">
        <w:t xml:space="preserve">display your Accreditation and maintain your BBB profile </w:t>
      </w:r>
      <w:r w:rsidR="4985A890">
        <w:t xml:space="preserve">to ensure your story is being seen. </w:t>
      </w:r>
    </w:p>
    <w:p w14:paraId="3E728A2D" w14:textId="363E6519" w:rsidR="003339DD" w:rsidRDefault="003339DD" w:rsidP="7697571E">
      <w:r w:rsidRPr="7697571E">
        <w:rPr>
          <w:b/>
          <w:bCs/>
        </w:rPr>
        <w:t xml:space="preserve">Practical Tip 1: </w:t>
      </w:r>
      <w:r w:rsidR="002D4584" w:rsidRPr="7697571E">
        <w:rPr>
          <w:b/>
          <w:bCs/>
        </w:rPr>
        <w:t>Build online profiles</w:t>
      </w:r>
      <w:r w:rsidR="002D4584">
        <w:t xml:space="preserve"> on platforms that help reinforce your commitment to trust (</w:t>
      </w:r>
      <w:r w:rsidR="019B026F">
        <w:t xml:space="preserve">BBB, </w:t>
      </w:r>
      <w:r w:rsidR="00807283">
        <w:t xml:space="preserve">Google, </w:t>
      </w:r>
      <w:r w:rsidR="002D4584">
        <w:t>social media</w:t>
      </w:r>
      <w:r w:rsidR="00A8535F">
        <w:t>,</w:t>
      </w:r>
      <w:r w:rsidR="74583E1F">
        <w:t xml:space="preserve"> and industry-specific sites</w:t>
      </w:r>
      <w:r w:rsidR="002D4584">
        <w:t xml:space="preserve">), in order to </w:t>
      </w:r>
      <w:r w:rsidR="00F62D8C">
        <w:t>communicate</w:t>
      </w:r>
      <w:r w:rsidR="002D4584">
        <w:t xml:space="preserve"> </w:t>
      </w:r>
      <w:r w:rsidR="00F62D8C">
        <w:t>your credibility.</w:t>
      </w:r>
      <w:r w:rsidR="002D4584">
        <w:t xml:space="preserve"> </w:t>
      </w:r>
      <w:r>
        <w:br/>
      </w:r>
    </w:p>
    <w:p w14:paraId="740B551F" w14:textId="1F1E15E4" w:rsidR="00543F51" w:rsidRPr="00543F51" w:rsidRDefault="3BF96941" w:rsidP="00543F51">
      <w:pPr>
        <w:pStyle w:val="Heading2"/>
      </w:pPr>
      <w:r>
        <w:t>Are you r</w:t>
      </w:r>
      <w:r w:rsidR="004E1239">
        <w:t>esponsive and consiste</w:t>
      </w:r>
      <w:r w:rsidR="100BB51A">
        <w:t>nt?</w:t>
      </w:r>
    </w:p>
    <w:p w14:paraId="56EEF3EC" w14:textId="77777777" w:rsidR="00D1670F" w:rsidRDefault="00543F51" w:rsidP="00543F51">
      <w:r>
        <w:t>When customers search your name, they’re not just looking at one five-star review</w:t>
      </w:r>
      <w:r w:rsidR="00D1670F">
        <w:t>; t</w:t>
      </w:r>
      <w:r>
        <w:t xml:space="preserve">hey’re </w:t>
      </w:r>
      <w:r w:rsidRPr="7697571E">
        <w:rPr>
          <w:b/>
          <w:bCs/>
        </w:rPr>
        <w:t>looking for patterns</w:t>
      </w:r>
      <w:r>
        <w:t xml:space="preserve">. </w:t>
      </w:r>
    </w:p>
    <w:p w14:paraId="71CD7A53" w14:textId="2D5D0940" w:rsidR="00543F51" w:rsidRPr="00543F51" w:rsidRDefault="5E2616FB" w:rsidP="00543F51">
      <w:r>
        <w:t xml:space="preserve">Do your profiles match across platforms? </w:t>
      </w:r>
      <w:r w:rsidR="00543F51">
        <w:t xml:space="preserve">Are you responsive </w:t>
      </w:r>
      <w:r w:rsidR="41B89EBA">
        <w:t>to comments</w:t>
      </w:r>
      <w:r w:rsidR="00F90383">
        <w:t>,</w:t>
      </w:r>
      <w:r w:rsidR="41B89EBA">
        <w:t xml:space="preserve"> especially </w:t>
      </w:r>
      <w:r w:rsidR="00543F51">
        <w:t xml:space="preserve">when something goes wrong? Can </w:t>
      </w:r>
      <w:r w:rsidR="00D1670F">
        <w:t>customers</w:t>
      </w:r>
      <w:r w:rsidR="00543F51">
        <w:t xml:space="preserve"> find real, consistent signals that say</w:t>
      </w:r>
      <w:r w:rsidR="00D1670F">
        <w:t>, “</w:t>
      </w:r>
      <w:r w:rsidR="00FF02B0" w:rsidRPr="7697571E">
        <w:rPr>
          <w:i/>
          <w:iCs/>
        </w:rPr>
        <w:t>T</w:t>
      </w:r>
      <w:r w:rsidR="00543F51" w:rsidRPr="7697571E">
        <w:rPr>
          <w:i/>
          <w:iCs/>
        </w:rPr>
        <w:t>his is a business that takes care of people</w:t>
      </w:r>
      <w:r w:rsidR="00543F51">
        <w:t>?</w:t>
      </w:r>
      <w:r w:rsidR="00D1670F">
        <w:t xml:space="preserve">” </w:t>
      </w:r>
    </w:p>
    <w:p w14:paraId="3AB0921A" w14:textId="4A7DAFBC" w:rsidR="24AB23A7" w:rsidRDefault="24AB23A7">
      <w:r>
        <w:t>If you</w:t>
      </w:r>
      <w:r w:rsidR="00B73C92">
        <w:t>r</w:t>
      </w:r>
      <w:r w:rsidR="0026149E">
        <w:t xml:space="preserve"> online presence is a</w:t>
      </w:r>
      <w:r>
        <w:t xml:space="preserve"> hodgepodge </w:t>
      </w:r>
      <w:r w:rsidR="0026149E">
        <w:t xml:space="preserve">of </w:t>
      </w:r>
      <w:r>
        <w:t>outdated</w:t>
      </w:r>
      <w:r w:rsidR="3C1CF5B0">
        <w:t>, unanswered</w:t>
      </w:r>
      <w:r>
        <w:t xml:space="preserve"> reviews or an old website, you may be losing customers before you even get a chance to earn them.</w:t>
      </w:r>
    </w:p>
    <w:p w14:paraId="615228C0" w14:textId="3507C816" w:rsidR="00543F51" w:rsidRDefault="00D1670F" w:rsidP="00543F51">
      <w:r w:rsidRPr="7697571E">
        <w:rPr>
          <w:b/>
          <w:bCs/>
        </w:rPr>
        <w:t xml:space="preserve">Practical Tip </w:t>
      </w:r>
      <w:r w:rsidR="003339DD" w:rsidRPr="7697571E">
        <w:rPr>
          <w:b/>
          <w:bCs/>
        </w:rPr>
        <w:t>2</w:t>
      </w:r>
      <w:r w:rsidRPr="7697571E">
        <w:rPr>
          <w:b/>
          <w:bCs/>
        </w:rPr>
        <w:t>:</w:t>
      </w:r>
      <w:r>
        <w:t xml:space="preserve"> </w:t>
      </w:r>
      <w:r w:rsidR="00543F51">
        <w:t>Audit your online presence</w:t>
      </w:r>
      <w:r w:rsidR="1A3F75C2">
        <w:t xml:space="preserve">; </w:t>
      </w:r>
      <w:r w:rsidR="43453168">
        <w:t xml:space="preserve">set aside just 20 to 30 minutes every month to keep your most visible profiles accurate and active. </w:t>
      </w:r>
    </w:p>
    <w:p w14:paraId="28F42822" w14:textId="52CBA785" w:rsidR="00543F51" w:rsidRDefault="43453168" w:rsidP="00543F51">
      <w:r>
        <w:t xml:space="preserve">When doing </w:t>
      </w:r>
      <w:r w:rsidR="00E5095C">
        <w:t>so</w:t>
      </w:r>
      <w:r>
        <w:t>, l</w:t>
      </w:r>
      <w:r w:rsidR="00543F51">
        <w:t>ook at your business like a new customer would. Is the story clear</w:t>
      </w:r>
      <w:r w:rsidR="3193F4FA">
        <w:t>,</w:t>
      </w:r>
      <w:r w:rsidR="00543F51">
        <w:t xml:space="preserve"> </w:t>
      </w:r>
      <w:r w:rsidR="79846A9F">
        <w:t>i</w:t>
      </w:r>
      <w:r w:rsidR="00543F51">
        <w:t>s it consistent</w:t>
      </w:r>
      <w:r w:rsidR="7BB4CC14">
        <w:t>, and d</w:t>
      </w:r>
      <w:r w:rsidR="00543F51">
        <w:t>oes it reflect the kind of business you really are?</w:t>
      </w:r>
      <w:r w:rsidR="00D1670F">
        <w:t xml:space="preserve"> Online </w:t>
      </w:r>
      <w:r w:rsidR="6498C8A4">
        <w:t>trust</w:t>
      </w:r>
      <w:r w:rsidR="00D1670F">
        <w:t xml:space="preserve"> monitors</w:t>
      </w:r>
      <w:r w:rsidR="550706CD">
        <w:t xml:space="preserve"> and reputation measurement tools </w:t>
      </w:r>
      <w:r w:rsidR="00D1670F">
        <w:t xml:space="preserve">can </w:t>
      </w:r>
      <w:r w:rsidR="00B511B4">
        <w:t xml:space="preserve">help </w:t>
      </w:r>
      <w:r w:rsidR="00D1670F">
        <w:t>make this</w:t>
      </w:r>
      <w:r w:rsidR="4694D5F7">
        <w:t xml:space="preserve"> self-auditing</w:t>
      </w:r>
      <w:r w:rsidR="00D1670F">
        <w:t xml:space="preserve"> process </w:t>
      </w:r>
      <w:r w:rsidR="00B511B4">
        <w:t>quick, simple, and routine.</w:t>
      </w:r>
      <w:r w:rsidR="0C9D30F5">
        <w:t xml:space="preserve"> </w:t>
      </w:r>
      <w:r w:rsidR="00543F51">
        <w:br/>
      </w:r>
    </w:p>
    <w:p w14:paraId="40910C52" w14:textId="6AF10027" w:rsidR="00543F51" w:rsidRPr="00543F51" w:rsidRDefault="3D6B38F6" w:rsidP="00543F51">
      <w:pPr>
        <w:pStyle w:val="Heading2"/>
      </w:pPr>
      <w:r>
        <w:lastRenderedPageBreak/>
        <w:t>Make (your) trust visible</w:t>
      </w:r>
    </w:p>
    <w:p w14:paraId="22C5FECC" w14:textId="19AAF01F" w:rsidR="3D6B38F6" w:rsidRDefault="3D6B38F6" w:rsidP="7697571E">
      <w:pPr>
        <w:spacing w:before="240" w:after="240"/>
        <w:rPr>
          <w:rFonts w:ascii="Aptos" w:eastAsia="Aptos" w:hAnsi="Aptos" w:cs="Aptos"/>
        </w:rPr>
      </w:pPr>
      <w:r w:rsidRPr="7697571E">
        <w:rPr>
          <w:rFonts w:ascii="Aptos" w:eastAsia="Aptos" w:hAnsi="Aptos" w:cs="Aptos"/>
        </w:rPr>
        <w:t xml:space="preserve">In today’s marketplace, being great at what you do isn’t always enough. It’s only the start. </w:t>
      </w:r>
      <w:r w:rsidR="00E5095C">
        <w:rPr>
          <w:rFonts w:ascii="Aptos" w:eastAsia="Aptos" w:hAnsi="Aptos" w:cs="Aptos"/>
        </w:rPr>
        <w:t>The key is</w:t>
      </w:r>
      <w:r w:rsidR="00670388">
        <w:rPr>
          <w:rFonts w:ascii="Aptos" w:eastAsia="Aptos" w:hAnsi="Aptos" w:cs="Aptos"/>
        </w:rPr>
        <w:t xml:space="preserve"> in making your</w:t>
      </w:r>
      <w:r w:rsidRPr="7697571E">
        <w:rPr>
          <w:rFonts w:ascii="Aptos" w:eastAsia="Aptos" w:hAnsi="Aptos" w:cs="Aptos"/>
        </w:rPr>
        <w:t xml:space="preserve"> business's greatness easy to see. That’s what your online reputation does</w:t>
      </w:r>
      <w:r w:rsidR="21829D5B" w:rsidRPr="7697571E">
        <w:rPr>
          <w:rFonts w:ascii="Aptos" w:eastAsia="Aptos" w:hAnsi="Aptos" w:cs="Aptos"/>
        </w:rPr>
        <w:t xml:space="preserve">; </w:t>
      </w:r>
      <w:r w:rsidRPr="7697571E">
        <w:rPr>
          <w:rFonts w:ascii="Aptos" w:eastAsia="Aptos" w:hAnsi="Aptos" w:cs="Aptos"/>
        </w:rPr>
        <w:t xml:space="preserve">it acts as a spotlight, guiding customers toward the businesses they feel they can rely on. </w:t>
      </w:r>
    </w:p>
    <w:p w14:paraId="60821B9F" w14:textId="4DCA9C71" w:rsidR="3991693B" w:rsidRDefault="00140EDB" w:rsidP="7697571E">
      <w:pPr>
        <w:spacing w:before="240" w:after="240"/>
      </w:pPr>
      <w:r>
        <w:rPr>
          <w:rFonts w:ascii="Aptos" w:eastAsia="Aptos" w:hAnsi="Aptos" w:cs="Aptos"/>
        </w:rPr>
        <w:t>Y</w:t>
      </w:r>
      <w:r w:rsidR="3D6B38F6" w:rsidRPr="7697571E">
        <w:rPr>
          <w:rFonts w:ascii="Aptos" w:eastAsia="Aptos" w:hAnsi="Aptos" w:cs="Aptos"/>
        </w:rPr>
        <w:t xml:space="preserve">our reputation is already online. It’s already shaping decisions. </w:t>
      </w:r>
    </w:p>
    <w:p w14:paraId="1FB51BE3" w14:textId="0EE00008" w:rsidR="3D6B38F6" w:rsidRDefault="3D6B38F6" w:rsidP="7697571E">
      <w:pPr>
        <w:spacing w:before="240" w:after="240"/>
      </w:pPr>
      <w:r w:rsidRPr="7697571E">
        <w:rPr>
          <w:rFonts w:ascii="Aptos" w:eastAsia="Aptos" w:hAnsi="Aptos" w:cs="Aptos"/>
        </w:rPr>
        <w:t xml:space="preserve">The good news? You still have the power to shape it. </w:t>
      </w:r>
    </w:p>
    <w:p w14:paraId="56D8A8DD" w14:textId="26DD2541" w:rsidR="5E370A93" w:rsidRDefault="5E370A93" w:rsidP="7697571E">
      <w:pPr>
        <w:spacing w:before="240" w:after="240"/>
      </w:pPr>
      <w:r w:rsidRPr="281D0382">
        <w:rPr>
          <w:b/>
          <w:bCs/>
          <w:i/>
          <w:iCs/>
        </w:rPr>
        <w:t>Practical Tip 3:</w:t>
      </w:r>
      <w:r>
        <w:t xml:space="preserve"> </w:t>
      </w:r>
      <w:r w:rsidR="43927A5C" w:rsidRPr="281D0382">
        <w:rPr>
          <w:rFonts w:ascii="Aptos" w:eastAsia="Aptos" w:hAnsi="Aptos" w:cs="Aptos"/>
        </w:rPr>
        <w:t>Start by showing up where trust is earned, on platforms like BBB.org. Stay consistent. Stay engaged. And make sure your story is one worth finding.</w:t>
      </w:r>
      <w:r w:rsidR="43927A5C">
        <w:t xml:space="preserve"> </w:t>
      </w:r>
    </w:p>
    <w:p w14:paraId="76684891" w14:textId="7FA6AEF6" w:rsidR="5A268A58" w:rsidRDefault="5E370A93" w:rsidP="7697571E">
      <w:r>
        <w:br/>
      </w:r>
      <w:r w:rsidR="003E590F">
        <w:t>L</w:t>
      </w:r>
      <w:r w:rsidR="5A268A58">
        <w:t xml:space="preserve">earn more at BBB.org. </w:t>
      </w:r>
    </w:p>
    <w:p w14:paraId="3ADE42E6" w14:textId="7063AACD" w:rsidR="7697571E" w:rsidRDefault="7697571E" w:rsidP="7697571E"/>
    <w:p w14:paraId="1829FEC1" w14:textId="289E729E" w:rsidR="4E9DBD4E" w:rsidRDefault="4E9DBD4E" w:rsidP="7697571E">
      <w:pPr>
        <w:spacing w:before="240" w:after="240"/>
        <w:rPr>
          <w:rFonts w:ascii="Aptos" w:eastAsia="Aptos" w:hAnsi="Aptos" w:cs="Aptos"/>
          <w:b/>
          <w:bCs/>
        </w:rPr>
      </w:pPr>
    </w:p>
    <w:sectPr w:rsidR="4E9DB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7F20F8"/>
    <w:multiLevelType w:val="multilevel"/>
    <w:tmpl w:val="10C2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7478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F51"/>
    <w:rsid w:val="00063846"/>
    <w:rsid w:val="000B5E07"/>
    <w:rsid w:val="000F6FA2"/>
    <w:rsid w:val="00140EDB"/>
    <w:rsid w:val="00146899"/>
    <w:rsid w:val="00154FFC"/>
    <w:rsid w:val="00233C9E"/>
    <w:rsid w:val="0026149E"/>
    <w:rsid w:val="00292980"/>
    <w:rsid w:val="002A036B"/>
    <w:rsid w:val="002D4584"/>
    <w:rsid w:val="00326B3E"/>
    <w:rsid w:val="003339DD"/>
    <w:rsid w:val="003585EF"/>
    <w:rsid w:val="003E590F"/>
    <w:rsid w:val="004E1239"/>
    <w:rsid w:val="004F679E"/>
    <w:rsid w:val="0052685D"/>
    <w:rsid w:val="00543F51"/>
    <w:rsid w:val="005E46B8"/>
    <w:rsid w:val="00625D70"/>
    <w:rsid w:val="00667FB2"/>
    <w:rsid w:val="00670388"/>
    <w:rsid w:val="00675AD8"/>
    <w:rsid w:val="006E2686"/>
    <w:rsid w:val="006F460B"/>
    <w:rsid w:val="0073580A"/>
    <w:rsid w:val="00807283"/>
    <w:rsid w:val="00814565"/>
    <w:rsid w:val="00872681"/>
    <w:rsid w:val="00885C16"/>
    <w:rsid w:val="0089351D"/>
    <w:rsid w:val="008A2C6A"/>
    <w:rsid w:val="00986227"/>
    <w:rsid w:val="009D0432"/>
    <w:rsid w:val="009F394D"/>
    <w:rsid w:val="00A5447B"/>
    <w:rsid w:val="00A8535F"/>
    <w:rsid w:val="00B03367"/>
    <w:rsid w:val="00B22C88"/>
    <w:rsid w:val="00B511B4"/>
    <w:rsid w:val="00B5144F"/>
    <w:rsid w:val="00B73C92"/>
    <w:rsid w:val="00C0404F"/>
    <w:rsid w:val="00CF1FAF"/>
    <w:rsid w:val="00D1670F"/>
    <w:rsid w:val="00D902FD"/>
    <w:rsid w:val="00DC7F91"/>
    <w:rsid w:val="00E5095C"/>
    <w:rsid w:val="00F62D8C"/>
    <w:rsid w:val="00F90383"/>
    <w:rsid w:val="00FF02B0"/>
    <w:rsid w:val="01249ECE"/>
    <w:rsid w:val="019B026F"/>
    <w:rsid w:val="01F86AC1"/>
    <w:rsid w:val="0404E24A"/>
    <w:rsid w:val="058C5D1D"/>
    <w:rsid w:val="05D51E31"/>
    <w:rsid w:val="079D1562"/>
    <w:rsid w:val="083851FC"/>
    <w:rsid w:val="0960D9DF"/>
    <w:rsid w:val="0C9D30F5"/>
    <w:rsid w:val="100BB51A"/>
    <w:rsid w:val="177FF0BD"/>
    <w:rsid w:val="19E5043D"/>
    <w:rsid w:val="1A3F75C2"/>
    <w:rsid w:val="1B3634AF"/>
    <w:rsid w:val="1BE075EB"/>
    <w:rsid w:val="1CB0FC48"/>
    <w:rsid w:val="1E5A3B85"/>
    <w:rsid w:val="1E96E705"/>
    <w:rsid w:val="208C7BF3"/>
    <w:rsid w:val="21829D5B"/>
    <w:rsid w:val="224E7BF6"/>
    <w:rsid w:val="236F5B10"/>
    <w:rsid w:val="240FA4BB"/>
    <w:rsid w:val="24241D6D"/>
    <w:rsid w:val="24AB23A7"/>
    <w:rsid w:val="25748BA3"/>
    <w:rsid w:val="2594B375"/>
    <w:rsid w:val="25B7951C"/>
    <w:rsid w:val="27617BE3"/>
    <w:rsid w:val="281D0382"/>
    <w:rsid w:val="2BDAA4C1"/>
    <w:rsid w:val="2DA34EEC"/>
    <w:rsid w:val="2E9BA65F"/>
    <w:rsid w:val="2F36659B"/>
    <w:rsid w:val="30D5E926"/>
    <w:rsid w:val="3193F4FA"/>
    <w:rsid w:val="31CB678D"/>
    <w:rsid w:val="34FE90CB"/>
    <w:rsid w:val="35531061"/>
    <w:rsid w:val="36780036"/>
    <w:rsid w:val="3991693B"/>
    <w:rsid w:val="3BF96941"/>
    <w:rsid w:val="3BFDF26D"/>
    <w:rsid w:val="3C1CF5B0"/>
    <w:rsid w:val="3D6B38F6"/>
    <w:rsid w:val="3DAA1403"/>
    <w:rsid w:val="3FEE5F57"/>
    <w:rsid w:val="408CFAF6"/>
    <w:rsid w:val="41161788"/>
    <w:rsid w:val="4196A1DB"/>
    <w:rsid w:val="41B89EBA"/>
    <w:rsid w:val="41F65763"/>
    <w:rsid w:val="4241D3F0"/>
    <w:rsid w:val="42C53263"/>
    <w:rsid w:val="43453168"/>
    <w:rsid w:val="43927A5C"/>
    <w:rsid w:val="443F93C6"/>
    <w:rsid w:val="45225135"/>
    <w:rsid w:val="4600F2C1"/>
    <w:rsid w:val="4694D5F7"/>
    <w:rsid w:val="475F7E90"/>
    <w:rsid w:val="47EDDB9F"/>
    <w:rsid w:val="47F62F65"/>
    <w:rsid w:val="4810F4A2"/>
    <w:rsid w:val="48EE2BB8"/>
    <w:rsid w:val="4985A890"/>
    <w:rsid w:val="49B1215D"/>
    <w:rsid w:val="4AA6EEAB"/>
    <w:rsid w:val="4BF150F1"/>
    <w:rsid w:val="4C786C40"/>
    <w:rsid w:val="4D7FE1FD"/>
    <w:rsid w:val="4DE0BD02"/>
    <w:rsid w:val="4E2F53BE"/>
    <w:rsid w:val="4E53B735"/>
    <w:rsid w:val="4E816263"/>
    <w:rsid w:val="4E9DBD4E"/>
    <w:rsid w:val="4F449F47"/>
    <w:rsid w:val="4F64F928"/>
    <w:rsid w:val="500C2AEB"/>
    <w:rsid w:val="511001FE"/>
    <w:rsid w:val="5170442C"/>
    <w:rsid w:val="5197E0B1"/>
    <w:rsid w:val="541D1EA2"/>
    <w:rsid w:val="550706CD"/>
    <w:rsid w:val="552487F5"/>
    <w:rsid w:val="5692D075"/>
    <w:rsid w:val="56B8B12D"/>
    <w:rsid w:val="57AA1DA8"/>
    <w:rsid w:val="583C6B67"/>
    <w:rsid w:val="58C3D1AF"/>
    <w:rsid w:val="5A268A58"/>
    <w:rsid w:val="5A4C33CD"/>
    <w:rsid w:val="5B8606D4"/>
    <w:rsid w:val="5BC211FA"/>
    <w:rsid w:val="5C4B8758"/>
    <w:rsid w:val="5DEF0DC7"/>
    <w:rsid w:val="5E2616FB"/>
    <w:rsid w:val="5E370A93"/>
    <w:rsid w:val="5FFDFDC9"/>
    <w:rsid w:val="6102404C"/>
    <w:rsid w:val="6317961D"/>
    <w:rsid w:val="63410ADC"/>
    <w:rsid w:val="643B9DA6"/>
    <w:rsid w:val="648E5E69"/>
    <w:rsid w:val="6498C8A4"/>
    <w:rsid w:val="66E729D4"/>
    <w:rsid w:val="67ED2D0F"/>
    <w:rsid w:val="67EEEC30"/>
    <w:rsid w:val="681BB722"/>
    <w:rsid w:val="6943A177"/>
    <w:rsid w:val="69841FD0"/>
    <w:rsid w:val="6B62AA32"/>
    <w:rsid w:val="6C64882B"/>
    <w:rsid w:val="6FDDE2A9"/>
    <w:rsid w:val="703A5F4A"/>
    <w:rsid w:val="70568F45"/>
    <w:rsid w:val="74583E1F"/>
    <w:rsid w:val="75776A9E"/>
    <w:rsid w:val="76102289"/>
    <w:rsid w:val="763EC2E1"/>
    <w:rsid w:val="7697571E"/>
    <w:rsid w:val="79846A9F"/>
    <w:rsid w:val="7A97BC74"/>
    <w:rsid w:val="7B8D2914"/>
    <w:rsid w:val="7BB4CC14"/>
    <w:rsid w:val="7F44630C"/>
    <w:rsid w:val="7FED0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6E69D"/>
  <w15:chartTrackingRefBased/>
  <w15:docId w15:val="{AF56CF8D-B001-2C48-A8B1-E304A5EF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F51"/>
  </w:style>
  <w:style w:type="paragraph" w:styleId="Heading1">
    <w:name w:val="heading 1"/>
    <w:basedOn w:val="Normal"/>
    <w:next w:val="Normal"/>
    <w:link w:val="Heading1Char"/>
    <w:uiPriority w:val="9"/>
    <w:qFormat/>
    <w:rsid w:val="00543F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43F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3F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3F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3F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3F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3F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3F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3F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F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43F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3F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3F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3F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3F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3F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3F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3F51"/>
    <w:rPr>
      <w:rFonts w:eastAsiaTheme="majorEastAsia" w:cstheme="majorBidi"/>
      <w:color w:val="272727" w:themeColor="text1" w:themeTint="D8"/>
    </w:rPr>
  </w:style>
  <w:style w:type="paragraph" w:styleId="Title">
    <w:name w:val="Title"/>
    <w:basedOn w:val="Normal"/>
    <w:next w:val="Normal"/>
    <w:link w:val="TitleChar"/>
    <w:uiPriority w:val="10"/>
    <w:qFormat/>
    <w:rsid w:val="00543F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F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3F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3F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3F51"/>
    <w:pPr>
      <w:spacing w:before="160"/>
      <w:jc w:val="center"/>
    </w:pPr>
    <w:rPr>
      <w:i/>
      <w:iCs/>
      <w:color w:val="404040" w:themeColor="text1" w:themeTint="BF"/>
    </w:rPr>
  </w:style>
  <w:style w:type="character" w:customStyle="1" w:styleId="QuoteChar">
    <w:name w:val="Quote Char"/>
    <w:basedOn w:val="DefaultParagraphFont"/>
    <w:link w:val="Quote"/>
    <w:uiPriority w:val="29"/>
    <w:rsid w:val="00543F51"/>
    <w:rPr>
      <w:i/>
      <w:iCs/>
      <w:color w:val="404040" w:themeColor="text1" w:themeTint="BF"/>
    </w:rPr>
  </w:style>
  <w:style w:type="paragraph" w:styleId="ListParagraph">
    <w:name w:val="List Paragraph"/>
    <w:basedOn w:val="Normal"/>
    <w:uiPriority w:val="34"/>
    <w:qFormat/>
    <w:rsid w:val="00543F51"/>
    <w:pPr>
      <w:ind w:left="720"/>
      <w:contextualSpacing/>
    </w:pPr>
  </w:style>
  <w:style w:type="character" w:styleId="IntenseEmphasis">
    <w:name w:val="Intense Emphasis"/>
    <w:basedOn w:val="DefaultParagraphFont"/>
    <w:uiPriority w:val="21"/>
    <w:qFormat/>
    <w:rsid w:val="00543F51"/>
    <w:rPr>
      <w:i/>
      <w:iCs/>
      <w:color w:val="0F4761" w:themeColor="accent1" w:themeShade="BF"/>
    </w:rPr>
  </w:style>
  <w:style w:type="paragraph" w:styleId="IntenseQuote">
    <w:name w:val="Intense Quote"/>
    <w:basedOn w:val="Normal"/>
    <w:next w:val="Normal"/>
    <w:link w:val="IntenseQuoteChar"/>
    <w:uiPriority w:val="30"/>
    <w:qFormat/>
    <w:rsid w:val="00543F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3F51"/>
    <w:rPr>
      <w:i/>
      <w:iCs/>
      <w:color w:val="0F4761" w:themeColor="accent1" w:themeShade="BF"/>
    </w:rPr>
  </w:style>
  <w:style w:type="character" w:styleId="IntenseReference">
    <w:name w:val="Intense Reference"/>
    <w:basedOn w:val="DefaultParagraphFont"/>
    <w:uiPriority w:val="32"/>
    <w:qFormat/>
    <w:rsid w:val="00543F51"/>
    <w:rPr>
      <w:b/>
      <w:bCs/>
      <w:smallCaps/>
      <w:color w:val="0F4761" w:themeColor="accent1" w:themeShade="BF"/>
      <w:spacing w:val="5"/>
    </w:rPr>
  </w:style>
  <w:style w:type="paragraph" w:styleId="Revision">
    <w:name w:val="Revision"/>
    <w:hidden/>
    <w:uiPriority w:val="99"/>
    <w:semiHidden/>
    <w:rsid w:val="00667FB2"/>
    <w:pPr>
      <w:spacing w:after="0" w:line="240" w:lineRule="auto"/>
    </w:pPr>
  </w:style>
  <w:style w:type="character" w:styleId="CommentReference">
    <w:name w:val="annotation reference"/>
    <w:basedOn w:val="DefaultParagraphFont"/>
    <w:uiPriority w:val="99"/>
    <w:semiHidden/>
    <w:unhideWhenUsed/>
    <w:rsid w:val="00C0404F"/>
    <w:rPr>
      <w:sz w:val="16"/>
      <w:szCs w:val="16"/>
    </w:rPr>
  </w:style>
  <w:style w:type="paragraph" w:styleId="CommentText">
    <w:name w:val="annotation text"/>
    <w:basedOn w:val="Normal"/>
    <w:link w:val="CommentTextChar"/>
    <w:uiPriority w:val="99"/>
    <w:unhideWhenUsed/>
    <w:rsid w:val="00C0404F"/>
    <w:pPr>
      <w:spacing w:line="240" w:lineRule="auto"/>
    </w:pPr>
    <w:rPr>
      <w:sz w:val="20"/>
      <w:szCs w:val="20"/>
    </w:rPr>
  </w:style>
  <w:style w:type="character" w:customStyle="1" w:styleId="CommentTextChar">
    <w:name w:val="Comment Text Char"/>
    <w:basedOn w:val="DefaultParagraphFont"/>
    <w:link w:val="CommentText"/>
    <w:uiPriority w:val="99"/>
    <w:rsid w:val="00C0404F"/>
    <w:rPr>
      <w:sz w:val="20"/>
      <w:szCs w:val="20"/>
    </w:rPr>
  </w:style>
  <w:style w:type="paragraph" w:styleId="CommentSubject">
    <w:name w:val="annotation subject"/>
    <w:basedOn w:val="CommentText"/>
    <w:next w:val="CommentText"/>
    <w:link w:val="CommentSubjectChar"/>
    <w:uiPriority w:val="99"/>
    <w:semiHidden/>
    <w:unhideWhenUsed/>
    <w:rsid w:val="00C0404F"/>
    <w:rPr>
      <w:b/>
      <w:bCs/>
    </w:rPr>
  </w:style>
  <w:style w:type="character" w:customStyle="1" w:styleId="CommentSubjectChar">
    <w:name w:val="Comment Subject Char"/>
    <w:basedOn w:val="CommentTextChar"/>
    <w:link w:val="CommentSubject"/>
    <w:uiPriority w:val="99"/>
    <w:semiHidden/>
    <w:rsid w:val="00C040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964881">
      <w:bodyDiv w:val="1"/>
      <w:marLeft w:val="0"/>
      <w:marRight w:val="0"/>
      <w:marTop w:val="0"/>
      <w:marBottom w:val="0"/>
      <w:divBdr>
        <w:top w:val="none" w:sz="0" w:space="0" w:color="auto"/>
        <w:left w:val="none" w:sz="0" w:space="0" w:color="auto"/>
        <w:bottom w:val="none" w:sz="0" w:space="0" w:color="auto"/>
        <w:right w:val="none" w:sz="0" w:space="0" w:color="auto"/>
      </w:divBdr>
    </w:div>
    <w:div w:id="163212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C611AF-A6BB-4FEA-9845-0E96E8588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84D18-8BD3-4878-AF08-1F162B749AD5}">
  <ds:schemaRefs>
    <ds:schemaRef ds:uri="http://schemas.microsoft.com/sharepoint/v3/contenttype/forms"/>
  </ds:schemaRefs>
</ds:datastoreItem>
</file>

<file path=customXml/itemProps3.xml><?xml version="1.0" encoding="utf-8"?>
<ds:datastoreItem xmlns:ds="http://schemas.openxmlformats.org/officeDocument/2006/customXml" ds:itemID="{4E431789-BDB6-4D15-A389-7C9219B013F3}">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Nakashima</dc:creator>
  <cp:keywords/>
  <dc:description/>
  <cp:lastModifiedBy>Cameron Nakashima</cp:lastModifiedBy>
  <cp:revision>2</cp:revision>
  <dcterms:created xsi:type="dcterms:W3CDTF">2025-08-08T21:18:00Z</dcterms:created>
  <dcterms:modified xsi:type="dcterms:W3CDTF">2025-08-08T21:18:00Z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